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BDF" w:rsidRPr="002C6841" w:rsidRDefault="006F2BDF" w:rsidP="006F2BDF">
      <w:pPr>
        <w:pStyle w:val="NormalnyWeb"/>
        <w:jc w:val="center"/>
      </w:pPr>
      <w:r w:rsidRPr="002C6841">
        <w:rPr>
          <w:b/>
          <w:bCs/>
        </w:rPr>
        <w:t xml:space="preserve">Etyka publikacji i przeciwdziałanie nieuczciwym praktykom w czasopiśmie </w:t>
      </w:r>
    </w:p>
    <w:p w:rsidR="006F2BDF" w:rsidRPr="002C6841" w:rsidRDefault="006F2BDF" w:rsidP="006F2BDF">
      <w:pPr>
        <w:pStyle w:val="NormalnyWeb"/>
      </w:pPr>
      <w:r w:rsidRPr="002C6841">
        <w:t xml:space="preserve"> Wszystkie strony zaangażowane w publikację (autor, redakcja, recenzent) muszą wyrazić zgodę odnoszącą się do przestrzegania oczekiwanych standardów etycznego zachowania. Poniższe standardy etyczne, obowiązujące w czasopiśmie </w:t>
      </w:r>
      <w:proofErr w:type="spellStart"/>
      <w:r w:rsidRPr="002C6841">
        <w:t>ZNPEiM</w:t>
      </w:r>
      <w:proofErr w:type="spellEnd"/>
      <w:r w:rsidRPr="002C6841">
        <w:t xml:space="preserve">, oparte są na ustaleniach </w:t>
      </w:r>
      <w:proofErr w:type="spellStart"/>
      <w:r w:rsidRPr="002C6841">
        <w:t>Committee</w:t>
      </w:r>
      <w:proofErr w:type="spellEnd"/>
      <w:r w:rsidRPr="002C6841">
        <w:t xml:space="preserve"> on </w:t>
      </w:r>
      <w:proofErr w:type="spellStart"/>
      <w:r w:rsidRPr="002C6841">
        <w:t>Publication</w:t>
      </w:r>
      <w:proofErr w:type="spellEnd"/>
      <w:r w:rsidRPr="002C6841">
        <w:t xml:space="preserve"> </w:t>
      </w:r>
      <w:proofErr w:type="spellStart"/>
      <w:r w:rsidRPr="002C6841">
        <w:t>Ethics</w:t>
      </w:r>
      <w:proofErr w:type="spellEnd"/>
      <w:r w:rsidRPr="002C6841">
        <w:t xml:space="preserve"> (COPE) Best </w:t>
      </w:r>
      <w:proofErr w:type="spellStart"/>
      <w:r w:rsidRPr="002C6841">
        <w:t>Practice</w:t>
      </w:r>
      <w:proofErr w:type="spellEnd"/>
      <w:r w:rsidRPr="002C6841">
        <w:t xml:space="preserve"> </w:t>
      </w:r>
      <w:proofErr w:type="spellStart"/>
      <w:r w:rsidRPr="002C6841">
        <w:t>Guidelines</w:t>
      </w:r>
      <w:proofErr w:type="spellEnd"/>
      <w:r w:rsidRPr="002C6841">
        <w:t xml:space="preserve"> for </w:t>
      </w:r>
      <w:proofErr w:type="spellStart"/>
      <w:r w:rsidRPr="002C6841">
        <w:t>Journal</w:t>
      </w:r>
      <w:proofErr w:type="spellEnd"/>
      <w:r w:rsidRPr="002C6841">
        <w:t xml:space="preserve"> </w:t>
      </w:r>
      <w:proofErr w:type="spellStart"/>
      <w:r w:rsidRPr="002C6841">
        <w:t>Editors</w:t>
      </w:r>
      <w:proofErr w:type="spellEnd"/>
      <w:r w:rsidRPr="002C6841">
        <w:t xml:space="preserve"> (Wskazówki Wzorcowego Postępowania Redaktorów Czasopism według Komitetu Etyki Publikacyjnej COPE).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>1. Obowiązki redakcji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>Uczciwe postępowanie</w:t>
      </w:r>
    </w:p>
    <w:p w:rsidR="006F2BDF" w:rsidRPr="002C6841" w:rsidRDefault="006F2BDF" w:rsidP="006F2BDF">
      <w:pPr>
        <w:pStyle w:val="NormalnyWeb"/>
      </w:pPr>
      <w:r w:rsidRPr="002C6841">
        <w:t>Nadesłane teksty ocenianie są pod względem ich zawartości intelektualnej (merytorycznej) bez względu na rasę, płeć, orientację seksualną, wiek, niepełnosprawność, poglądy religijne, pochodzenie etniczne, obywatelstwo czy polityczne poglądy autora.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>Poufność</w:t>
      </w:r>
    </w:p>
    <w:p w:rsidR="006F2BDF" w:rsidRPr="002C6841" w:rsidRDefault="006F2BDF" w:rsidP="006F2BDF">
      <w:pPr>
        <w:pStyle w:val="NormalnyWeb"/>
      </w:pPr>
      <w:r w:rsidRPr="002C6841">
        <w:t xml:space="preserve">Redaktor naczelny oraz inni członkowie redakcji nie mogą ujawniać żadnych informacji na temat nadesłanego tekstu nikomu oprócz </w:t>
      </w:r>
      <w:r w:rsidRPr="002C6841">
        <w:rPr>
          <w:color w:val="000000"/>
        </w:rPr>
        <w:t>autora korespondującego</w:t>
      </w:r>
      <w:r w:rsidRPr="002C6841">
        <w:t>, recenzentów, potencjalnych recenzentów, członków redakcji pisma.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Ujawnianie informacji i konflikt interesów </w:t>
      </w:r>
    </w:p>
    <w:p w:rsidR="006F2BDF" w:rsidRPr="002C6841" w:rsidRDefault="006F2BDF" w:rsidP="006F2BDF">
      <w:pPr>
        <w:pStyle w:val="NormalnyWeb"/>
      </w:pPr>
      <w:r w:rsidRPr="002C6841">
        <w:t>Niepublikowane materiały, zawarte w nadesłanych tekstach nie mogą zostać użyte we własnych pracach członków redakcji bez jawnej</w:t>
      </w:r>
      <w:r w:rsidRPr="002C6841">
        <w:rPr>
          <w:color w:val="000000"/>
        </w:rPr>
        <w:t>,</w:t>
      </w:r>
      <w:r w:rsidRPr="002C6841">
        <w:t xml:space="preserve"> pisemnej zgody autora lub autorów.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>Decyzja o publikacji</w:t>
      </w:r>
    </w:p>
    <w:p w:rsidR="006F2BDF" w:rsidRPr="002C6841" w:rsidRDefault="006F2BDF" w:rsidP="006F2BDF">
      <w:pPr>
        <w:pStyle w:val="NormalnyWeb"/>
      </w:pPr>
      <w:r w:rsidRPr="002C6841">
        <w:t>Redaktor naczelny ZNPE</w:t>
      </w:r>
      <w:r w:rsidR="002C6841">
        <w:t xml:space="preserve">, </w:t>
      </w:r>
      <w:proofErr w:type="spellStart"/>
      <w:r w:rsidR="002C6841">
        <w:t>F</w:t>
      </w:r>
      <w:r w:rsidRPr="002C6841">
        <w:t>iM</w:t>
      </w:r>
      <w:proofErr w:type="spellEnd"/>
      <w:r w:rsidRPr="002C6841">
        <w:t xml:space="preserve">  jest odpowiedzialny za podejmowanie decyzji dotyczących publikacji nadesłanych tekstów. Redaktor naczelny może opierać się na sugestiach członków komitetu redakcyjnego, </w:t>
      </w:r>
      <w:r w:rsidRPr="002C6841">
        <w:rPr>
          <w:color w:val="000000"/>
        </w:rPr>
        <w:t xml:space="preserve">jest też ograniczony </w:t>
      </w:r>
      <w:r w:rsidRPr="002C6841">
        <w:t>wymogami prawnymi dotyczącymi zniesławienia, naruszenia praw autorskich i plagiatu. Redaktor naczelny może przy podejmowaniu decyzji porozumiewać się z innymi członkami redakcji lub recenzentami.</w:t>
      </w:r>
    </w:p>
    <w:p w:rsidR="006F2BDF" w:rsidRPr="002C6841" w:rsidRDefault="006F2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41">
        <w:rPr>
          <w:rFonts w:ascii="Times New Roman" w:hAnsi="Times New Roman" w:cs="Times New Roman"/>
          <w:sz w:val="24"/>
          <w:szCs w:val="24"/>
        </w:rPr>
        <w:br w:type="page"/>
      </w:r>
    </w:p>
    <w:p w:rsidR="006F2BDF" w:rsidRPr="002C6841" w:rsidRDefault="006F2BDF" w:rsidP="006F2BDF">
      <w:pPr>
        <w:pStyle w:val="NormalnyWeb"/>
      </w:pP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2. Obowiązki recenzenta </w:t>
      </w:r>
    </w:p>
    <w:p w:rsidR="006F2BDF" w:rsidRPr="002C6841" w:rsidRDefault="006F2BDF" w:rsidP="006F2BDF">
      <w:pPr>
        <w:pStyle w:val="NormalnyWeb"/>
      </w:pPr>
      <w:r w:rsidRPr="002C6841">
        <w:t>Wkład w proces redakcyjny</w:t>
      </w:r>
    </w:p>
    <w:p w:rsidR="006F2BDF" w:rsidRPr="002C6841" w:rsidRDefault="006F2BDF" w:rsidP="006F2BDF">
      <w:pPr>
        <w:pStyle w:val="NormalnyWeb"/>
      </w:pPr>
      <w:r w:rsidRPr="002C6841">
        <w:t>Recenzent wspiera redaktora naczelnego w podejmowaniu decyzji redakcyjnych oraz, poprzez komunikację z autorem, pomaga mu w doskonaleniu nadesłanego tekstu.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Właściwe tempo recenzowania </w:t>
      </w:r>
    </w:p>
    <w:p w:rsidR="006F2BDF" w:rsidRPr="002C6841" w:rsidRDefault="006F2BDF" w:rsidP="006F2BDF">
      <w:pPr>
        <w:pStyle w:val="NormalnyWeb"/>
      </w:pPr>
      <w:r w:rsidRPr="002C6841">
        <w:t xml:space="preserve">Recenzent, który nie czuje się odpowiednio wykwalifikowany do oceny treści zawartych w nadesłanym tekście lub wie, że nie jest w stanie przygotować recenzji w zaproponowanym czasie, powinien bez zwłoki powiadomić o tym redaktora naczelnego, aby </w:t>
      </w:r>
      <w:r w:rsidRPr="002C6841">
        <w:rPr>
          <w:color w:val="000000"/>
        </w:rPr>
        <w:t>ten mógł się skontaktować</w:t>
      </w:r>
      <w:r w:rsidRPr="002C6841">
        <w:rPr>
          <w:color w:val="000000"/>
          <w:u w:val="single"/>
        </w:rPr>
        <w:t xml:space="preserve"> </w:t>
      </w:r>
      <w:r w:rsidRPr="002C6841">
        <w:t xml:space="preserve">z </w:t>
      </w:r>
      <w:r w:rsidRPr="002C6841">
        <w:rPr>
          <w:color w:val="000000"/>
        </w:rPr>
        <w:t>innym</w:t>
      </w:r>
      <w:r w:rsidRPr="002C6841">
        <w:t xml:space="preserve"> recenzentem.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Poufność </w:t>
      </w:r>
    </w:p>
    <w:p w:rsidR="006F2BDF" w:rsidRPr="002C6841" w:rsidRDefault="006F2BDF" w:rsidP="006F2BDF">
      <w:pPr>
        <w:pStyle w:val="NormalnyWeb"/>
      </w:pPr>
      <w:r w:rsidRPr="002C6841">
        <w:t xml:space="preserve">Teksty otrzymane do recenzji muszą być traktowane jako dokumenty poufne. Nie mogą być przedstawiane nikomu lub </w:t>
      </w:r>
      <w:r w:rsidRPr="002C6841">
        <w:rPr>
          <w:color w:val="000000"/>
        </w:rPr>
        <w:t>dyskutowane</w:t>
      </w:r>
      <w:r w:rsidRPr="002C6841">
        <w:t xml:space="preserve"> z nikim oprócz osób </w:t>
      </w:r>
      <w:r w:rsidRPr="002C6841">
        <w:rPr>
          <w:color w:val="000000"/>
        </w:rPr>
        <w:t>upoważnionych</w:t>
      </w:r>
      <w:r w:rsidRPr="002C6841">
        <w:rPr>
          <w:color w:val="FF0000"/>
        </w:rPr>
        <w:t xml:space="preserve"> </w:t>
      </w:r>
      <w:r w:rsidRPr="002C6841">
        <w:t>przed redaktora naczelnego.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>Standardy obiektywizmu</w:t>
      </w:r>
    </w:p>
    <w:p w:rsidR="006F2BDF" w:rsidRPr="002C6841" w:rsidRDefault="006F2BDF" w:rsidP="006F2BDF">
      <w:pPr>
        <w:pStyle w:val="NormalnyWeb"/>
      </w:pPr>
      <w:r w:rsidRPr="002C6841">
        <w:t xml:space="preserve">Recenzenci powinni zachowywać </w:t>
      </w:r>
      <w:r w:rsidRPr="002C6841">
        <w:rPr>
          <w:color w:val="000000"/>
        </w:rPr>
        <w:t>obiektywizm</w:t>
      </w:r>
      <w:r w:rsidRPr="002C6841">
        <w:t xml:space="preserve"> w swoim postępowaniu. Osobista krytyka autora jest nieakceptowalna. Recenzenci powinni przedstawiać swój punkt widzenia jasno i </w:t>
      </w:r>
      <w:r w:rsidRPr="002C6841">
        <w:rPr>
          <w:color w:val="000000"/>
        </w:rPr>
        <w:t>używając odpowiednich</w:t>
      </w:r>
      <w:r w:rsidRPr="002C6841">
        <w:t xml:space="preserve"> argumentów.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Uznanie źródeł </w:t>
      </w:r>
    </w:p>
    <w:p w:rsidR="006F2BDF" w:rsidRPr="002C6841" w:rsidRDefault="006F2BDF" w:rsidP="006F2BDF">
      <w:pPr>
        <w:pStyle w:val="NormalnyWeb"/>
      </w:pPr>
      <w:r w:rsidRPr="002C6841">
        <w:t xml:space="preserve">Recenzenci powinni wskazywać opublikowane prace, </w:t>
      </w:r>
      <w:r w:rsidRPr="002C6841">
        <w:rPr>
          <w:color w:val="000000"/>
        </w:rPr>
        <w:t>istotne</w:t>
      </w:r>
      <w:r w:rsidRPr="002C6841">
        <w:rPr>
          <w:color w:val="FF0000"/>
        </w:rPr>
        <w:t xml:space="preserve"> </w:t>
      </w:r>
      <w:r w:rsidRPr="002C6841">
        <w:t>dla danego tekstu, które nie zostały w nim uwzględnione. Recenzent powinien także poinformować redaktora naczelnego w przypadku znacznego podobieństwa lub pokrywania się nadesłanego tekstu z innymi opublikowanymi materiałami, znanymi recenzentowi.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Ujawnianie informacji i konflikt interesów </w:t>
      </w:r>
    </w:p>
    <w:p w:rsidR="006F2BDF" w:rsidRPr="002C6841" w:rsidRDefault="006F2BDF" w:rsidP="006F2BDF">
      <w:pPr>
        <w:pStyle w:val="NormalnyWeb"/>
      </w:pPr>
      <w:r w:rsidRPr="002C6841">
        <w:t xml:space="preserve">Wartościowe informacje lub pomysły, z którymi recenzent zapoznaje się podczas swojej pracy, muszą być </w:t>
      </w:r>
      <w:r w:rsidRPr="002C6841">
        <w:rPr>
          <w:color w:val="000000"/>
        </w:rPr>
        <w:t xml:space="preserve">utrzymane w tajemnicy </w:t>
      </w:r>
      <w:r w:rsidRPr="002C6841">
        <w:t xml:space="preserve">i nie mogą zostać użyte </w:t>
      </w:r>
      <w:r w:rsidRPr="002C6841">
        <w:rPr>
          <w:color w:val="000000"/>
        </w:rPr>
        <w:t>do</w:t>
      </w:r>
      <w:r w:rsidRPr="002C6841">
        <w:t xml:space="preserve"> osiągnięcia osobistych korzyści. Recenzent nie powinien podejmować się oceny nadesłanego tekstu, </w:t>
      </w:r>
      <w:r w:rsidRPr="002C6841">
        <w:rPr>
          <w:color w:val="000000"/>
        </w:rPr>
        <w:t xml:space="preserve">gdy zachodzi konflikt </w:t>
      </w:r>
      <w:r w:rsidRPr="002C6841">
        <w:t>interesów wynikającego z rywalizacji, współpracy lub innej relacji albo innego związku z autorem.</w:t>
      </w:r>
    </w:p>
    <w:p w:rsidR="006F2BDF" w:rsidRPr="002C6841" w:rsidRDefault="006F2B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41">
        <w:rPr>
          <w:rFonts w:ascii="Times New Roman" w:hAnsi="Times New Roman" w:cs="Times New Roman"/>
          <w:sz w:val="24"/>
          <w:szCs w:val="24"/>
        </w:rPr>
        <w:br w:type="page"/>
      </w:r>
    </w:p>
    <w:p w:rsidR="006F2BDF" w:rsidRPr="002C6841" w:rsidRDefault="006F2BDF" w:rsidP="006F2BDF">
      <w:pPr>
        <w:pStyle w:val="NormalnyWeb"/>
      </w:pP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3. Obowiązki autora 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Standardy raportowania </w:t>
      </w:r>
    </w:p>
    <w:p w:rsidR="006F2BDF" w:rsidRPr="002C6841" w:rsidRDefault="006F2BDF" w:rsidP="006F2BDF">
      <w:pPr>
        <w:pStyle w:val="NormalnyWeb"/>
      </w:pPr>
      <w:r w:rsidRPr="002C6841">
        <w:t xml:space="preserve">Autorzy informujący o rezultatach oryginalnych badań powinni przedstawić odpowiednie uzasadnienie wykonanych prac oraz obiektywnie argumentować ich znaczenie. Kluczowe dane powinny zostać przedstawione we właściwy sposób w nadesłanym tekście. </w:t>
      </w:r>
      <w:r w:rsidRPr="002C6841">
        <w:rPr>
          <w:color w:val="000000"/>
        </w:rPr>
        <w:t xml:space="preserve">Całkowicie lub częściowo nieprawdziwe stwierdzenia, w sytuacji gdy autor ma tego świadomość, są – jako czyny nieetyczne - niedozwolone. 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Oryginalność i plagiat </w:t>
      </w:r>
    </w:p>
    <w:p w:rsidR="006F2BDF" w:rsidRPr="002C6841" w:rsidRDefault="006F2BDF" w:rsidP="006F2BDF">
      <w:pPr>
        <w:pStyle w:val="NormalnyWeb"/>
      </w:pPr>
      <w:r w:rsidRPr="002C6841">
        <w:rPr>
          <w:color w:val="000000"/>
        </w:rPr>
        <w:t xml:space="preserve">Autor powinien się upewnić, że jego tekst jest w całości oryginalny. Powinien upewnić się, że nazwiska autorów cytowanych w pracy i/lub fragmenty cytowanych dzieł zostały w niej w prawidłowy sposób zacytowane lub wymienione. 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Publikacje zwielokrotnione, </w:t>
      </w:r>
      <w:r w:rsidRPr="002C6841">
        <w:rPr>
          <w:b/>
          <w:bCs/>
          <w:color w:val="000000"/>
        </w:rPr>
        <w:t>zbędne</w:t>
      </w:r>
      <w:r w:rsidRPr="002C6841">
        <w:rPr>
          <w:b/>
          <w:bCs/>
        </w:rPr>
        <w:t xml:space="preserve"> i równoległe </w:t>
      </w:r>
    </w:p>
    <w:p w:rsidR="006F2BDF" w:rsidRPr="002C6841" w:rsidRDefault="006F2BDF" w:rsidP="006F2BDF">
      <w:pPr>
        <w:pStyle w:val="NormalnyWeb"/>
      </w:pPr>
      <w:r w:rsidRPr="002C6841">
        <w:t>Autor nie powinien co do zasady publikować w więcej niż jednym czasopiśmie lub publikacji o charakterze pierwotnym tekstów opisujących te same badania. Równ</w:t>
      </w:r>
      <w:bookmarkStart w:id="0" w:name="_GoBack"/>
      <w:bookmarkEnd w:id="0"/>
      <w:r w:rsidRPr="002C6841">
        <w:t xml:space="preserve">oległe złożenie tego samego tekstu </w:t>
      </w:r>
      <w:r w:rsidRPr="002C6841">
        <w:rPr>
          <w:color w:val="000000"/>
        </w:rPr>
        <w:t xml:space="preserve">do druku </w:t>
      </w:r>
      <w:r w:rsidRPr="002C6841">
        <w:t xml:space="preserve">w więcej niż jednym czasopiśmie </w:t>
      </w:r>
      <w:r w:rsidRPr="002C6841">
        <w:rPr>
          <w:color w:val="000000"/>
        </w:rPr>
        <w:t xml:space="preserve">jest </w:t>
      </w:r>
      <w:r w:rsidRPr="002C6841">
        <w:t>nieetyczne i jest nieakceptowalne.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Uznanie źródeł </w:t>
      </w:r>
    </w:p>
    <w:p w:rsidR="006F2BDF" w:rsidRPr="002C6841" w:rsidRDefault="006F2BDF" w:rsidP="006F2BDF">
      <w:pPr>
        <w:pStyle w:val="NormalnyWeb"/>
      </w:pPr>
      <w:r w:rsidRPr="002C6841">
        <w:rPr>
          <w:color w:val="000000"/>
        </w:rPr>
        <w:t>Autor winien odnotować skorzystanie z wyników prac innych osób. Powinien również zacytować publikacje, które miały wpływ na powstanie złożonej do druku pracy.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Autorstwo pracy </w:t>
      </w:r>
    </w:p>
    <w:p w:rsidR="006F2BDF" w:rsidRPr="002C6841" w:rsidRDefault="006F2BDF" w:rsidP="006F2BDF">
      <w:pPr>
        <w:pStyle w:val="NormalnyWeb"/>
      </w:pPr>
      <w:r w:rsidRPr="002C6841">
        <w:t xml:space="preserve">Autorstwo powinno zostać przypisane wyłącznie tym osobom, które wniosły znaczący wkład do koncepcji, projektu, wykonania lub interpretacji, zawartych w relacjonowanym badaniu. Wszystkie osoby, które wniosły znaczący wkład w nadesłany tekst powinny zostać </w:t>
      </w:r>
      <w:r w:rsidRPr="002C6841">
        <w:rPr>
          <w:color w:val="000000"/>
        </w:rPr>
        <w:t>wymienione</w:t>
      </w:r>
      <w:r w:rsidRPr="002C6841">
        <w:t xml:space="preserve"> jako współautorzy. Jeżeli są inne osoby, które uczestniczyły w niektórych </w:t>
      </w:r>
      <w:r w:rsidRPr="002C6841">
        <w:rPr>
          <w:color w:val="000000"/>
        </w:rPr>
        <w:t>istotnych</w:t>
      </w:r>
      <w:r w:rsidRPr="002C6841">
        <w:t xml:space="preserve"> aspektach projektu badawczego, powinny być wzmiankowane w podziękowaniach.</w:t>
      </w:r>
    </w:p>
    <w:p w:rsidR="006F2BDF" w:rsidRPr="002C6841" w:rsidRDefault="006F2BDF" w:rsidP="006F2BDF">
      <w:pPr>
        <w:pStyle w:val="NormalnyWeb"/>
      </w:pPr>
      <w:r w:rsidRPr="002C6841">
        <w:t>Autor korespondujący powinien się upewnić, że wszyscy uprawnieni współautorzy (zgodnie z powyższą definicją) zostali umieszczeni na liście autorów, zaś nieuprawnieni autorzy nie zostali na tej liście zamieszczeni. Ponadto wszyscy współautorzy powinni zapoznać się z końcową wersją nadsyłanego tekstu, zaaprobować ją i wyrazić zgodę na przesłanie tekstu do publikacji.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t xml:space="preserve">Ujawnianie informacji i konflikt interesów </w:t>
      </w:r>
    </w:p>
    <w:p w:rsidR="006F2BDF" w:rsidRPr="002C6841" w:rsidRDefault="006F2BDF" w:rsidP="006F2BDF">
      <w:pPr>
        <w:pStyle w:val="NormalnyWeb"/>
      </w:pPr>
      <w:r w:rsidRPr="002C6841">
        <w:t xml:space="preserve">Wszyscy autorzy powinni ujawnić w nadesłanym tekście jakikolwiek finansowy bądź inny </w:t>
      </w:r>
      <w:r w:rsidRPr="002C6841">
        <w:rPr>
          <w:color w:val="000000"/>
        </w:rPr>
        <w:t xml:space="preserve">istotny </w:t>
      </w:r>
      <w:r w:rsidRPr="002C6841">
        <w:t>konflikt interesów, który mógłby wpłynąć na rezultaty badań lub ich interpretację w tekście. Wszystkie źródła finansowania projektu powinny zostać ujawnione.</w:t>
      </w:r>
    </w:p>
    <w:p w:rsidR="006F2BDF" w:rsidRPr="002C6841" w:rsidRDefault="006F2BDF" w:rsidP="006F2BDF">
      <w:pPr>
        <w:pStyle w:val="NormalnyWeb"/>
      </w:pPr>
      <w:r w:rsidRPr="002C6841">
        <w:rPr>
          <w:b/>
          <w:bCs/>
        </w:rPr>
        <w:lastRenderedPageBreak/>
        <w:t xml:space="preserve">Fundamentalne błędy w publikacji </w:t>
      </w:r>
    </w:p>
    <w:p w:rsidR="006F2BDF" w:rsidRPr="002C6841" w:rsidRDefault="006F2BDF" w:rsidP="006F2BDF">
      <w:pPr>
        <w:pStyle w:val="NormalnyWeb"/>
      </w:pPr>
      <w:r w:rsidRPr="002C6841">
        <w:t>Jeżeli autor odkryje znaczący błąd lub nieścisłość w publikowanej pracy, ma obowiązek natychmiast powiadomić o tym redaktora naczelnego i współpracować z nim w celu wycofania tekstu bądź wprowadzenia odpowiedniej erraty.</w:t>
      </w:r>
    </w:p>
    <w:p w:rsidR="006F2BDF" w:rsidRPr="002C6841" w:rsidRDefault="006F2BDF" w:rsidP="006F2BDF">
      <w:pPr>
        <w:pStyle w:val="NormalnyWeb"/>
        <w:rPr>
          <w:color w:val="1F497D" w:themeColor="text2"/>
        </w:rPr>
      </w:pPr>
    </w:p>
    <w:p w:rsidR="006F2BDF" w:rsidRPr="002C6841" w:rsidRDefault="006F2BDF" w:rsidP="006F2BDF">
      <w:pPr>
        <w:pStyle w:val="NormalnyWeb"/>
      </w:pPr>
      <w:r w:rsidRPr="002C6841">
        <w:t> </w:t>
      </w:r>
    </w:p>
    <w:p w:rsidR="00D56DF6" w:rsidRPr="002C6841" w:rsidRDefault="00D56DF6">
      <w:pPr>
        <w:rPr>
          <w:rFonts w:ascii="Times New Roman" w:hAnsi="Times New Roman" w:cs="Times New Roman"/>
          <w:sz w:val="24"/>
          <w:szCs w:val="24"/>
        </w:rPr>
      </w:pPr>
    </w:p>
    <w:sectPr w:rsidR="00D56DF6" w:rsidRPr="002C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F"/>
    <w:rsid w:val="002C6841"/>
    <w:rsid w:val="006F2BDF"/>
    <w:rsid w:val="00724895"/>
    <w:rsid w:val="00D5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2B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F2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2B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dcterms:created xsi:type="dcterms:W3CDTF">2018-10-04T09:38:00Z</dcterms:created>
  <dcterms:modified xsi:type="dcterms:W3CDTF">2018-10-09T07:51:00Z</dcterms:modified>
</cp:coreProperties>
</file>