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EB" w:rsidRPr="005C1059" w:rsidRDefault="009101EB" w:rsidP="009101EB">
      <w:pPr>
        <w:autoSpaceDE w:val="0"/>
        <w:autoSpaceDN w:val="0"/>
        <w:adjustRightInd w:val="0"/>
        <w:jc w:val="center"/>
        <w:rPr>
          <w:b/>
          <w:sz w:val="23"/>
          <w:szCs w:val="23"/>
          <w:lang w:val="en-US"/>
        </w:rPr>
      </w:pPr>
      <w:r w:rsidRPr="005C1059">
        <w:rPr>
          <w:b/>
          <w:sz w:val="23"/>
          <w:szCs w:val="23"/>
          <w:lang w:val="en-US"/>
        </w:rPr>
        <w:t>Guidelines for Preparing Articles</w:t>
      </w:r>
    </w:p>
    <w:p w:rsidR="009101EB" w:rsidRPr="005C1059" w:rsidRDefault="009101EB" w:rsidP="009101EB">
      <w:pPr>
        <w:autoSpaceDE w:val="0"/>
        <w:autoSpaceDN w:val="0"/>
        <w:adjustRightInd w:val="0"/>
        <w:jc w:val="center"/>
        <w:rPr>
          <w:b/>
          <w:sz w:val="23"/>
          <w:szCs w:val="23"/>
          <w:lang w:val="en-US"/>
        </w:rPr>
      </w:pPr>
    </w:p>
    <w:p w:rsidR="009101EB" w:rsidRPr="005C1059" w:rsidRDefault="009101EB" w:rsidP="009101EB">
      <w:pPr>
        <w:autoSpaceDE w:val="0"/>
        <w:autoSpaceDN w:val="0"/>
        <w:adjustRightInd w:val="0"/>
        <w:jc w:val="both"/>
        <w:rPr>
          <w:sz w:val="23"/>
          <w:szCs w:val="23"/>
          <w:lang w:val="en-US"/>
        </w:rPr>
      </w:pPr>
      <w:r>
        <w:rPr>
          <w:sz w:val="23"/>
          <w:szCs w:val="23"/>
          <w:lang w:val="en-US"/>
        </w:rPr>
        <w:t>“</w:t>
      </w:r>
      <w:r w:rsidRPr="005C1059">
        <w:rPr>
          <w:sz w:val="23"/>
          <w:szCs w:val="23"/>
          <w:lang w:val="en-US"/>
        </w:rPr>
        <w:t>Annals of Agricultural Economics and Rural Development</w:t>
      </w:r>
      <w:r>
        <w:rPr>
          <w:sz w:val="23"/>
          <w:szCs w:val="23"/>
          <w:lang w:val="en-US"/>
        </w:rPr>
        <w:t>”</w:t>
      </w:r>
      <w:r w:rsidRPr="005C1059">
        <w:rPr>
          <w:sz w:val="23"/>
          <w:szCs w:val="23"/>
          <w:lang w:val="en-US"/>
        </w:rPr>
        <w:t xml:space="preserve"> publish only original research papers presenting the results of empirical studies and methodological articles. Editors will not accept papers already published in other journals or non-serial publications or articles consisting of review of literature, based solely on foreign data.</w:t>
      </w:r>
    </w:p>
    <w:p w:rsidR="009101EB" w:rsidRPr="005C1059" w:rsidRDefault="009101EB" w:rsidP="009101EB">
      <w:pPr>
        <w:widowControl/>
        <w:numPr>
          <w:ilvl w:val="0"/>
          <w:numId w:val="1"/>
        </w:numPr>
        <w:tabs>
          <w:tab w:val="clear" w:pos="720"/>
        </w:tabs>
        <w:suppressAutoHyphens w:val="0"/>
        <w:autoSpaceDE w:val="0"/>
        <w:autoSpaceDN w:val="0"/>
        <w:adjustRightInd w:val="0"/>
        <w:ind w:left="360"/>
        <w:jc w:val="both"/>
        <w:rPr>
          <w:sz w:val="23"/>
          <w:szCs w:val="23"/>
          <w:lang w:val="en-US"/>
        </w:rPr>
      </w:pPr>
      <w:r w:rsidRPr="005C1059">
        <w:rPr>
          <w:sz w:val="23"/>
          <w:szCs w:val="23"/>
          <w:lang w:val="en-US"/>
        </w:rPr>
        <w:t>The article should include: title and keywords in both Polish and English, the name of the institution and its director, synopsis and references in Polish</w:t>
      </w:r>
      <w:r>
        <w:rPr>
          <w:sz w:val="23"/>
          <w:szCs w:val="23"/>
          <w:lang w:val="en-US"/>
        </w:rPr>
        <w:t>,</w:t>
      </w:r>
      <w:r w:rsidRPr="005C1059">
        <w:rPr>
          <w:sz w:val="23"/>
          <w:szCs w:val="23"/>
          <w:lang w:val="en-US"/>
        </w:rPr>
        <w:t xml:space="preserve"> summary (maximum 14 lines) in English.</w:t>
      </w:r>
    </w:p>
    <w:p w:rsidR="009101EB" w:rsidRPr="005C1059" w:rsidRDefault="009101EB" w:rsidP="009101EB">
      <w:pPr>
        <w:widowControl/>
        <w:numPr>
          <w:ilvl w:val="0"/>
          <w:numId w:val="1"/>
        </w:numPr>
        <w:tabs>
          <w:tab w:val="clear" w:pos="720"/>
        </w:tabs>
        <w:suppressAutoHyphens w:val="0"/>
        <w:autoSpaceDE w:val="0"/>
        <w:autoSpaceDN w:val="0"/>
        <w:adjustRightInd w:val="0"/>
        <w:ind w:left="360"/>
        <w:jc w:val="both"/>
        <w:rPr>
          <w:sz w:val="23"/>
          <w:szCs w:val="23"/>
          <w:lang w:val="en-US"/>
        </w:rPr>
      </w:pPr>
      <w:r w:rsidRPr="005C1059">
        <w:rPr>
          <w:sz w:val="23"/>
          <w:szCs w:val="23"/>
          <w:lang w:val="en-US"/>
        </w:rPr>
        <w:t>The article should be divided into chapters (without numbering) and it is advisable to include an introduction and a conclusion or summary. Please provide the exact address for correspondence at the end of the paper.</w:t>
      </w:r>
    </w:p>
    <w:p w:rsidR="009101EB" w:rsidRPr="005C1059" w:rsidRDefault="009101EB" w:rsidP="009101EB">
      <w:pPr>
        <w:widowControl/>
        <w:numPr>
          <w:ilvl w:val="0"/>
          <w:numId w:val="1"/>
        </w:numPr>
        <w:tabs>
          <w:tab w:val="clear" w:pos="720"/>
        </w:tabs>
        <w:suppressAutoHyphens w:val="0"/>
        <w:autoSpaceDE w:val="0"/>
        <w:autoSpaceDN w:val="0"/>
        <w:adjustRightInd w:val="0"/>
        <w:ind w:left="360"/>
        <w:jc w:val="both"/>
        <w:rPr>
          <w:sz w:val="23"/>
          <w:szCs w:val="23"/>
          <w:lang w:val="en-US"/>
        </w:rPr>
      </w:pPr>
      <w:r w:rsidRPr="005C1059">
        <w:rPr>
          <w:sz w:val="23"/>
          <w:szCs w:val="23"/>
          <w:lang w:val="en-US"/>
        </w:rPr>
        <w:t xml:space="preserve">References in the text to the literature should include the author's name, year of publication given in the list of literature (without </w:t>
      </w:r>
      <w:r>
        <w:rPr>
          <w:sz w:val="23"/>
          <w:szCs w:val="23"/>
          <w:lang w:val="en-US"/>
        </w:rPr>
        <w:t>a</w:t>
      </w:r>
      <w:r w:rsidRPr="005C1059">
        <w:rPr>
          <w:sz w:val="23"/>
          <w:szCs w:val="23"/>
          <w:lang w:val="en-US"/>
        </w:rPr>
        <w:t xml:space="preserve"> comma and in square brackets, e</w:t>
      </w:r>
      <w:r>
        <w:rPr>
          <w:sz w:val="23"/>
          <w:szCs w:val="23"/>
          <w:lang w:val="en-US"/>
        </w:rPr>
        <w:t>.</w:t>
      </w:r>
      <w:r w:rsidRPr="005C1059">
        <w:rPr>
          <w:sz w:val="23"/>
          <w:szCs w:val="23"/>
          <w:lang w:val="en-US"/>
        </w:rPr>
        <w:t>g</w:t>
      </w:r>
      <w:r>
        <w:rPr>
          <w:sz w:val="23"/>
          <w:szCs w:val="23"/>
          <w:lang w:val="en-US"/>
        </w:rPr>
        <w:t>.</w:t>
      </w:r>
      <w:r w:rsidRPr="005C1059">
        <w:rPr>
          <w:sz w:val="23"/>
          <w:szCs w:val="23"/>
          <w:lang w:val="en-US"/>
        </w:rPr>
        <w:t xml:space="preserve"> [</w:t>
      </w:r>
      <w:proofErr w:type="spellStart"/>
      <w:r>
        <w:rPr>
          <w:sz w:val="23"/>
          <w:szCs w:val="23"/>
          <w:lang w:val="en-US"/>
        </w:rPr>
        <w:t>Wiatrak</w:t>
      </w:r>
      <w:proofErr w:type="spellEnd"/>
      <w:r w:rsidRPr="005C1059">
        <w:rPr>
          <w:sz w:val="23"/>
          <w:szCs w:val="23"/>
          <w:lang w:val="en-US"/>
        </w:rPr>
        <w:t xml:space="preserve"> 1990]), when quoting (in italics ) the page number should also be included. Alphabetical list of literature must contain the names of all authors, year of publication and (after a colon): the title of the publication (in italics), publisher or journal name (in quotation marks), volume, number, pages.</w:t>
      </w:r>
    </w:p>
    <w:p w:rsidR="009101EB" w:rsidRPr="005C1059" w:rsidRDefault="009101EB" w:rsidP="009101EB">
      <w:pPr>
        <w:autoSpaceDE w:val="0"/>
        <w:autoSpaceDN w:val="0"/>
        <w:adjustRightInd w:val="0"/>
        <w:ind w:left="540" w:hanging="180"/>
        <w:jc w:val="both"/>
        <w:rPr>
          <w:sz w:val="23"/>
          <w:szCs w:val="23"/>
        </w:rPr>
      </w:pPr>
      <w:proofErr w:type="spellStart"/>
      <w:r w:rsidRPr="005C1059">
        <w:rPr>
          <w:sz w:val="23"/>
          <w:szCs w:val="23"/>
        </w:rPr>
        <w:t>example</w:t>
      </w:r>
      <w:proofErr w:type="spellEnd"/>
    </w:p>
    <w:p w:rsidR="009101EB" w:rsidRPr="005C1059" w:rsidRDefault="009101EB" w:rsidP="009101EB">
      <w:pPr>
        <w:ind w:left="540" w:hanging="180"/>
        <w:jc w:val="both"/>
        <w:rPr>
          <w:sz w:val="23"/>
          <w:szCs w:val="23"/>
        </w:rPr>
      </w:pPr>
      <w:proofErr w:type="spellStart"/>
      <w:r w:rsidRPr="005C1059">
        <w:rPr>
          <w:sz w:val="23"/>
          <w:szCs w:val="23"/>
        </w:rPr>
        <w:t>Bołtromiuk</w:t>
      </w:r>
      <w:proofErr w:type="spellEnd"/>
      <w:r w:rsidRPr="005C1059">
        <w:rPr>
          <w:sz w:val="23"/>
          <w:szCs w:val="23"/>
        </w:rPr>
        <w:t xml:space="preserve"> Artur 2011: </w:t>
      </w:r>
      <w:r w:rsidRPr="005C1059">
        <w:rPr>
          <w:i/>
          <w:sz w:val="23"/>
          <w:szCs w:val="23"/>
        </w:rPr>
        <w:t>Zrównoważony rozwój wsi i rolnictwa w kontekście Wspólnej Polityce Rolnej Unii Europejskiej</w:t>
      </w:r>
      <w:r w:rsidRPr="005C1059">
        <w:rPr>
          <w:sz w:val="23"/>
          <w:szCs w:val="23"/>
        </w:rPr>
        <w:t xml:space="preserve"> </w:t>
      </w:r>
      <w:proofErr w:type="spellStart"/>
      <w:r w:rsidRPr="005C1059">
        <w:rPr>
          <w:sz w:val="23"/>
          <w:szCs w:val="23"/>
        </w:rPr>
        <w:t>(i</w:t>
      </w:r>
      <w:proofErr w:type="spellEnd"/>
      <w:r w:rsidRPr="005C1059">
        <w:rPr>
          <w:sz w:val="23"/>
          <w:szCs w:val="23"/>
        </w:rPr>
        <w:t xml:space="preserve">n </w:t>
      </w:r>
      <w:proofErr w:type="spellStart"/>
      <w:r>
        <w:rPr>
          <w:sz w:val="23"/>
          <w:szCs w:val="23"/>
        </w:rPr>
        <w:t>P</w:t>
      </w:r>
      <w:r w:rsidRPr="005C1059">
        <w:rPr>
          <w:sz w:val="23"/>
          <w:szCs w:val="23"/>
        </w:rPr>
        <w:t>olish</w:t>
      </w:r>
      <w:proofErr w:type="spellEnd"/>
      <w:r w:rsidRPr="005C1059">
        <w:rPr>
          <w:sz w:val="23"/>
          <w:szCs w:val="23"/>
        </w:rPr>
        <w:t xml:space="preserve">) </w:t>
      </w:r>
      <w:proofErr w:type="spellStart"/>
      <w:r w:rsidRPr="005C1059">
        <w:rPr>
          <w:sz w:val="23"/>
          <w:szCs w:val="23"/>
        </w:rPr>
        <w:t>[i</w:t>
      </w:r>
      <w:proofErr w:type="spellEnd"/>
      <w:r w:rsidRPr="005C1059">
        <w:rPr>
          <w:sz w:val="23"/>
          <w:szCs w:val="23"/>
        </w:rPr>
        <w:t xml:space="preserve">n] </w:t>
      </w:r>
      <w:r w:rsidRPr="005C1059">
        <w:rPr>
          <w:i/>
          <w:sz w:val="23"/>
          <w:szCs w:val="23"/>
        </w:rPr>
        <w:t>Natura 2000 jako czynnik zrównoważonego rozwoju obszarów wiejskich regionu Zielonych Płuc Polski</w:t>
      </w:r>
      <w:r w:rsidRPr="005C1059">
        <w:rPr>
          <w:sz w:val="23"/>
          <w:szCs w:val="23"/>
        </w:rPr>
        <w:t xml:space="preserve">, Artur </w:t>
      </w:r>
      <w:proofErr w:type="spellStart"/>
      <w:r w:rsidRPr="005C1059">
        <w:rPr>
          <w:sz w:val="23"/>
          <w:szCs w:val="23"/>
        </w:rPr>
        <w:t>Bołtromiuk</w:t>
      </w:r>
      <w:proofErr w:type="spellEnd"/>
      <w:r w:rsidRPr="005C1059">
        <w:rPr>
          <w:sz w:val="23"/>
          <w:szCs w:val="23"/>
        </w:rPr>
        <w:t xml:space="preserve">, Marek Kłodziński (ed.), </w:t>
      </w:r>
      <w:proofErr w:type="spellStart"/>
      <w:r w:rsidRPr="005C1059">
        <w:rPr>
          <w:sz w:val="23"/>
          <w:szCs w:val="23"/>
        </w:rPr>
        <w:t>IRWiR</w:t>
      </w:r>
      <w:proofErr w:type="spellEnd"/>
      <w:r w:rsidRPr="005C1059">
        <w:rPr>
          <w:sz w:val="23"/>
          <w:szCs w:val="23"/>
        </w:rPr>
        <w:t xml:space="preserve"> PAN, Warszawa, p. 65.</w:t>
      </w:r>
    </w:p>
    <w:p w:rsidR="009101EB" w:rsidRPr="005C1059" w:rsidRDefault="009101EB" w:rsidP="009101EB">
      <w:pPr>
        <w:ind w:left="540" w:hanging="180"/>
        <w:jc w:val="both"/>
        <w:rPr>
          <w:sz w:val="23"/>
          <w:szCs w:val="23"/>
        </w:rPr>
      </w:pPr>
      <w:r w:rsidRPr="005C1059">
        <w:rPr>
          <w:sz w:val="23"/>
          <w:szCs w:val="23"/>
        </w:rPr>
        <w:t xml:space="preserve">Gołębiewska Barbara 2010: </w:t>
      </w:r>
      <w:r w:rsidRPr="005C1059">
        <w:rPr>
          <w:i/>
          <w:sz w:val="23"/>
          <w:szCs w:val="23"/>
        </w:rPr>
        <w:t>Organizacyjno-ekonomiczne skutki zróżnicowania powiązań gospodarstw rolniczych z otoczeniem</w:t>
      </w:r>
      <w:r w:rsidRPr="005C1059">
        <w:rPr>
          <w:sz w:val="23"/>
          <w:szCs w:val="23"/>
        </w:rPr>
        <w:t xml:space="preserve"> </w:t>
      </w:r>
      <w:proofErr w:type="spellStart"/>
      <w:r w:rsidRPr="005C1059">
        <w:rPr>
          <w:sz w:val="23"/>
          <w:szCs w:val="23"/>
        </w:rPr>
        <w:t>(i</w:t>
      </w:r>
      <w:proofErr w:type="spellEnd"/>
      <w:r w:rsidRPr="005C1059">
        <w:rPr>
          <w:sz w:val="23"/>
          <w:szCs w:val="23"/>
        </w:rPr>
        <w:t xml:space="preserve">n </w:t>
      </w:r>
      <w:proofErr w:type="spellStart"/>
      <w:r>
        <w:rPr>
          <w:sz w:val="23"/>
          <w:szCs w:val="23"/>
        </w:rPr>
        <w:t>P</w:t>
      </w:r>
      <w:r w:rsidRPr="005C1059">
        <w:rPr>
          <w:sz w:val="23"/>
          <w:szCs w:val="23"/>
        </w:rPr>
        <w:t>olish</w:t>
      </w:r>
      <w:proofErr w:type="spellEnd"/>
      <w:r w:rsidRPr="005C1059">
        <w:rPr>
          <w:sz w:val="23"/>
          <w:szCs w:val="23"/>
        </w:rPr>
        <w:t xml:space="preserve">), </w:t>
      </w:r>
      <w:proofErr w:type="spellStart"/>
      <w:r w:rsidRPr="005C1059">
        <w:rPr>
          <w:i/>
          <w:sz w:val="23"/>
          <w:szCs w:val="23"/>
        </w:rPr>
        <w:t>Organizational</w:t>
      </w:r>
      <w:proofErr w:type="spellEnd"/>
      <w:r w:rsidRPr="005C1059">
        <w:rPr>
          <w:i/>
          <w:sz w:val="23"/>
          <w:szCs w:val="23"/>
        </w:rPr>
        <w:t xml:space="preserve"> and </w:t>
      </w:r>
      <w:proofErr w:type="spellStart"/>
      <w:r w:rsidRPr="005C1059">
        <w:rPr>
          <w:i/>
          <w:sz w:val="23"/>
          <w:szCs w:val="23"/>
        </w:rPr>
        <w:t>economics</w:t>
      </w:r>
      <w:proofErr w:type="spellEnd"/>
      <w:r w:rsidRPr="005C1059">
        <w:rPr>
          <w:i/>
          <w:sz w:val="23"/>
          <w:szCs w:val="23"/>
        </w:rPr>
        <w:t xml:space="preserve"> </w:t>
      </w:r>
      <w:proofErr w:type="spellStart"/>
      <w:r w:rsidRPr="005C1059">
        <w:rPr>
          <w:i/>
          <w:sz w:val="23"/>
          <w:szCs w:val="23"/>
        </w:rPr>
        <w:t>effects</w:t>
      </w:r>
      <w:proofErr w:type="spellEnd"/>
      <w:r w:rsidRPr="005C1059">
        <w:rPr>
          <w:i/>
          <w:sz w:val="23"/>
          <w:szCs w:val="23"/>
        </w:rPr>
        <w:t xml:space="preserve"> od </w:t>
      </w:r>
      <w:proofErr w:type="spellStart"/>
      <w:r w:rsidRPr="005C1059">
        <w:rPr>
          <w:i/>
          <w:sz w:val="23"/>
          <w:szCs w:val="23"/>
        </w:rPr>
        <w:t>differentiation</w:t>
      </w:r>
      <w:proofErr w:type="spellEnd"/>
      <w:r w:rsidRPr="005C1059">
        <w:rPr>
          <w:i/>
          <w:sz w:val="23"/>
          <w:szCs w:val="23"/>
        </w:rPr>
        <w:t xml:space="preserve"> of </w:t>
      </w:r>
      <w:proofErr w:type="spellStart"/>
      <w:r w:rsidRPr="005C1059">
        <w:rPr>
          <w:i/>
          <w:sz w:val="23"/>
          <w:szCs w:val="23"/>
        </w:rPr>
        <w:t>relations</w:t>
      </w:r>
      <w:proofErr w:type="spellEnd"/>
      <w:r w:rsidRPr="005C1059">
        <w:rPr>
          <w:i/>
          <w:sz w:val="23"/>
          <w:szCs w:val="23"/>
        </w:rPr>
        <w:t xml:space="preserve"> </w:t>
      </w:r>
      <w:proofErr w:type="spellStart"/>
      <w:r w:rsidRPr="005C1059">
        <w:rPr>
          <w:i/>
          <w:sz w:val="23"/>
          <w:szCs w:val="23"/>
        </w:rPr>
        <w:t>between</w:t>
      </w:r>
      <w:proofErr w:type="spellEnd"/>
      <w:r w:rsidRPr="005C1059">
        <w:rPr>
          <w:i/>
          <w:sz w:val="23"/>
          <w:szCs w:val="23"/>
        </w:rPr>
        <w:t xml:space="preserve"> </w:t>
      </w:r>
      <w:proofErr w:type="spellStart"/>
      <w:r w:rsidRPr="005C1059">
        <w:rPr>
          <w:i/>
          <w:sz w:val="23"/>
          <w:szCs w:val="23"/>
        </w:rPr>
        <w:t>agricultural</w:t>
      </w:r>
      <w:proofErr w:type="spellEnd"/>
      <w:r w:rsidRPr="005C1059">
        <w:rPr>
          <w:i/>
          <w:sz w:val="23"/>
          <w:szCs w:val="23"/>
        </w:rPr>
        <w:t xml:space="preserve"> </w:t>
      </w:r>
      <w:proofErr w:type="spellStart"/>
      <w:r w:rsidRPr="005C1059">
        <w:rPr>
          <w:i/>
          <w:sz w:val="23"/>
          <w:szCs w:val="23"/>
        </w:rPr>
        <w:t>farms</w:t>
      </w:r>
      <w:proofErr w:type="spellEnd"/>
      <w:r w:rsidRPr="005C1059">
        <w:rPr>
          <w:i/>
          <w:sz w:val="23"/>
          <w:szCs w:val="23"/>
        </w:rPr>
        <w:t xml:space="preserve"> and </w:t>
      </w:r>
      <w:proofErr w:type="spellStart"/>
      <w:r w:rsidRPr="005C1059">
        <w:rPr>
          <w:i/>
          <w:sz w:val="23"/>
          <w:szCs w:val="23"/>
        </w:rPr>
        <w:t>their</w:t>
      </w:r>
      <w:proofErr w:type="spellEnd"/>
      <w:r w:rsidRPr="005C1059">
        <w:rPr>
          <w:i/>
          <w:sz w:val="23"/>
          <w:szCs w:val="23"/>
        </w:rPr>
        <w:t xml:space="preserve"> environment</w:t>
      </w:r>
      <w:r w:rsidRPr="005C1059">
        <w:rPr>
          <w:sz w:val="23"/>
          <w:szCs w:val="23"/>
        </w:rPr>
        <w:t>, Wydawnictwo SGGW, Warszawa, p. 35-38.</w:t>
      </w:r>
    </w:p>
    <w:p w:rsidR="009101EB" w:rsidRPr="005C1059" w:rsidRDefault="009101EB" w:rsidP="009101EB">
      <w:pPr>
        <w:ind w:left="540" w:hanging="180"/>
        <w:jc w:val="both"/>
        <w:rPr>
          <w:sz w:val="23"/>
          <w:szCs w:val="23"/>
        </w:rPr>
      </w:pPr>
      <w:r w:rsidRPr="005C1059">
        <w:rPr>
          <w:sz w:val="23"/>
          <w:szCs w:val="23"/>
        </w:rPr>
        <w:t xml:space="preserve">Zawojska Aldona 2011: </w:t>
      </w:r>
      <w:r w:rsidRPr="005C1059">
        <w:rPr>
          <w:i/>
          <w:sz w:val="23"/>
          <w:szCs w:val="23"/>
        </w:rPr>
        <w:t xml:space="preserve">Pogoń za rentą i lobbing we Wspólnej Polityce Rolnej Unii Europejskiej </w:t>
      </w:r>
      <w:proofErr w:type="spellStart"/>
      <w:r w:rsidRPr="005C1059">
        <w:rPr>
          <w:sz w:val="23"/>
          <w:szCs w:val="23"/>
        </w:rPr>
        <w:t>(i</w:t>
      </w:r>
      <w:proofErr w:type="spellEnd"/>
      <w:r w:rsidRPr="005C1059">
        <w:rPr>
          <w:sz w:val="23"/>
          <w:szCs w:val="23"/>
        </w:rPr>
        <w:t xml:space="preserve">n </w:t>
      </w:r>
      <w:proofErr w:type="spellStart"/>
      <w:r>
        <w:rPr>
          <w:sz w:val="23"/>
          <w:szCs w:val="23"/>
        </w:rPr>
        <w:t>P</w:t>
      </w:r>
      <w:r w:rsidRPr="005C1059">
        <w:rPr>
          <w:sz w:val="23"/>
          <w:szCs w:val="23"/>
        </w:rPr>
        <w:t>olish</w:t>
      </w:r>
      <w:proofErr w:type="spellEnd"/>
      <w:r w:rsidRPr="005C1059">
        <w:rPr>
          <w:sz w:val="23"/>
          <w:szCs w:val="23"/>
        </w:rPr>
        <w:t>), „Roczniki Nauk Rolniczych. Seria G”, T. 98, z. 3, p. 63-72.</w:t>
      </w:r>
    </w:p>
    <w:p w:rsidR="009101EB" w:rsidRPr="005C1059" w:rsidRDefault="009101EB" w:rsidP="009101EB">
      <w:pPr>
        <w:widowControl/>
        <w:numPr>
          <w:ilvl w:val="0"/>
          <w:numId w:val="1"/>
        </w:numPr>
        <w:tabs>
          <w:tab w:val="clear" w:pos="720"/>
          <w:tab w:val="num" w:pos="360"/>
        </w:tabs>
        <w:suppressAutoHyphens w:val="0"/>
        <w:autoSpaceDE w:val="0"/>
        <w:autoSpaceDN w:val="0"/>
        <w:adjustRightInd w:val="0"/>
        <w:ind w:left="360"/>
        <w:jc w:val="both"/>
        <w:rPr>
          <w:sz w:val="23"/>
          <w:szCs w:val="23"/>
          <w:lang w:val="en-US"/>
        </w:rPr>
      </w:pPr>
      <w:r w:rsidRPr="005C1059">
        <w:rPr>
          <w:sz w:val="23"/>
          <w:szCs w:val="23"/>
          <w:lang w:val="en-US"/>
        </w:rPr>
        <w:t>Prepare the article using a text editor (Word recommended), charts in Excel (pasted into Word as an Excel object or enclosed in separate files</w:t>
      </w:r>
      <w:r>
        <w:rPr>
          <w:sz w:val="23"/>
          <w:szCs w:val="23"/>
          <w:lang w:val="en-US"/>
        </w:rPr>
        <w:t>)</w:t>
      </w:r>
      <w:r w:rsidRPr="005C1059">
        <w:rPr>
          <w:sz w:val="23"/>
          <w:szCs w:val="23"/>
          <w:lang w:val="en-US"/>
        </w:rPr>
        <w:t>. Other objects</w:t>
      </w:r>
      <w:r>
        <w:rPr>
          <w:sz w:val="23"/>
          <w:szCs w:val="23"/>
          <w:lang w:val="en-US"/>
        </w:rPr>
        <w:t xml:space="preserve">, </w:t>
      </w:r>
      <w:r w:rsidRPr="005C1059">
        <w:rPr>
          <w:sz w:val="23"/>
          <w:szCs w:val="23"/>
          <w:lang w:val="en-US"/>
        </w:rPr>
        <w:t>such as maps</w:t>
      </w:r>
      <w:r>
        <w:rPr>
          <w:sz w:val="23"/>
          <w:szCs w:val="23"/>
          <w:lang w:val="en-US"/>
        </w:rPr>
        <w:t>,</w:t>
      </w:r>
      <w:r w:rsidRPr="005C1059">
        <w:rPr>
          <w:sz w:val="23"/>
          <w:szCs w:val="23"/>
          <w:lang w:val="en-US"/>
        </w:rPr>
        <w:t xml:space="preserve"> </w:t>
      </w:r>
      <w:r>
        <w:rPr>
          <w:sz w:val="23"/>
          <w:szCs w:val="23"/>
          <w:lang w:val="en-US"/>
        </w:rPr>
        <w:t xml:space="preserve">should be enclosed </w:t>
      </w:r>
      <w:r w:rsidRPr="005C1059">
        <w:rPr>
          <w:sz w:val="23"/>
          <w:szCs w:val="23"/>
          <w:lang w:val="en-US"/>
        </w:rPr>
        <w:t>as a separate file.jpg or file.cdr. The tables in Word or Excel format can also be sent as separate files.</w:t>
      </w:r>
    </w:p>
    <w:p w:rsidR="009101EB" w:rsidRPr="005C1059" w:rsidRDefault="009101EB" w:rsidP="009101EB">
      <w:pPr>
        <w:widowControl/>
        <w:numPr>
          <w:ilvl w:val="0"/>
          <w:numId w:val="1"/>
        </w:numPr>
        <w:tabs>
          <w:tab w:val="clear" w:pos="720"/>
          <w:tab w:val="num" w:pos="360"/>
        </w:tabs>
        <w:suppressAutoHyphens w:val="0"/>
        <w:autoSpaceDE w:val="0"/>
        <w:autoSpaceDN w:val="0"/>
        <w:adjustRightInd w:val="0"/>
        <w:ind w:left="360"/>
        <w:jc w:val="both"/>
        <w:rPr>
          <w:sz w:val="23"/>
          <w:szCs w:val="23"/>
          <w:lang w:val="en-US"/>
        </w:rPr>
      </w:pPr>
      <w:r w:rsidRPr="005C1059">
        <w:rPr>
          <w:sz w:val="23"/>
          <w:szCs w:val="23"/>
          <w:lang w:val="en-US"/>
        </w:rPr>
        <w:t>Select the page size B5 (approximately 17cm x 24cm) and set the margins so that the text is 13 cm in width, 19 cm in height. The text should be prepared without distinctions, uniformly (only citations in italics).</w:t>
      </w:r>
    </w:p>
    <w:p w:rsidR="009101EB" w:rsidRPr="005C1059" w:rsidRDefault="009101EB" w:rsidP="009101EB">
      <w:pPr>
        <w:widowControl/>
        <w:numPr>
          <w:ilvl w:val="0"/>
          <w:numId w:val="1"/>
        </w:numPr>
        <w:tabs>
          <w:tab w:val="clear" w:pos="720"/>
          <w:tab w:val="num" w:pos="360"/>
        </w:tabs>
        <w:suppressAutoHyphens w:val="0"/>
        <w:autoSpaceDE w:val="0"/>
        <w:autoSpaceDN w:val="0"/>
        <w:adjustRightInd w:val="0"/>
        <w:ind w:left="360"/>
        <w:jc w:val="both"/>
        <w:rPr>
          <w:sz w:val="23"/>
          <w:szCs w:val="23"/>
          <w:lang w:val="en-US"/>
        </w:rPr>
      </w:pPr>
      <w:r w:rsidRPr="005C1059">
        <w:rPr>
          <w:sz w:val="23"/>
          <w:szCs w:val="23"/>
          <w:lang w:val="en-US"/>
        </w:rPr>
        <w:t>Size of the letters in the text – 10 points (Times New R</w:t>
      </w:r>
      <w:r>
        <w:rPr>
          <w:sz w:val="23"/>
          <w:szCs w:val="23"/>
          <w:lang w:val="en-US"/>
        </w:rPr>
        <w:t>oman), single interline spacing</w:t>
      </w:r>
      <w:r w:rsidRPr="005C1059">
        <w:rPr>
          <w:sz w:val="23"/>
          <w:szCs w:val="23"/>
          <w:lang w:val="en-US"/>
        </w:rPr>
        <w:t>, the title – 12 points.</w:t>
      </w:r>
    </w:p>
    <w:p w:rsidR="009101EB" w:rsidRPr="005C1059" w:rsidRDefault="009101EB" w:rsidP="009101EB">
      <w:pPr>
        <w:widowControl/>
        <w:numPr>
          <w:ilvl w:val="0"/>
          <w:numId w:val="1"/>
        </w:numPr>
        <w:tabs>
          <w:tab w:val="clear" w:pos="720"/>
          <w:tab w:val="num" w:pos="360"/>
        </w:tabs>
        <w:suppressAutoHyphens w:val="0"/>
        <w:autoSpaceDE w:val="0"/>
        <w:autoSpaceDN w:val="0"/>
        <w:adjustRightInd w:val="0"/>
        <w:ind w:left="360"/>
        <w:jc w:val="both"/>
        <w:rPr>
          <w:sz w:val="23"/>
          <w:szCs w:val="23"/>
          <w:lang w:val="en-US"/>
        </w:rPr>
      </w:pPr>
      <w:r w:rsidRPr="005C1059">
        <w:rPr>
          <w:sz w:val="23"/>
          <w:szCs w:val="23"/>
          <w:lang w:val="en-US"/>
        </w:rPr>
        <w:t>The ENTER key is used only at t</w:t>
      </w:r>
      <w:r>
        <w:rPr>
          <w:sz w:val="23"/>
          <w:szCs w:val="23"/>
          <w:lang w:val="en-US"/>
        </w:rPr>
        <w:t>he end of paragraph (all titles and</w:t>
      </w:r>
      <w:r w:rsidRPr="005C1059">
        <w:rPr>
          <w:sz w:val="23"/>
          <w:szCs w:val="23"/>
          <w:lang w:val="en-US"/>
        </w:rPr>
        <w:t xml:space="preserve"> enumerated points are treated as separate paragraphs).</w:t>
      </w:r>
    </w:p>
    <w:p w:rsidR="009101EB" w:rsidRPr="005C1059" w:rsidRDefault="009101EB" w:rsidP="009101EB">
      <w:pPr>
        <w:widowControl/>
        <w:numPr>
          <w:ilvl w:val="0"/>
          <w:numId w:val="1"/>
        </w:numPr>
        <w:tabs>
          <w:tab w:val="clear" w:pos="720"/>
          <w:tab w:val="num" w:pos="360"/>
        </w:tabs>
        <w:suppressAutoHyphens w:val="0"/>
        <w:autoSpaceDE w:val="0"/>
        <w:autoSpaceDN w:val="0"/>
        <w:adjustRightInd w:val="0"/>
        <w:ind w:left="360"/>
        <w:jc w:val="both"/>
        <w:rPr>
          <w:sz w:val="23"/>
          <w:szCs w:val="23"/>
          <w:lang w:val="en-US"/>
        </w:rPr>
      </w:pPr>
      <w:r w:rsidRPr="005C1059">
        <w:rPr>
          <w:sz w:val="23"/>
          <w:szCs w:val="23"/>
          <w:lang w:val="en-US"/>
        </w:rPr>
        <w:t>If the next footnote number is placed in the text, it should be presented in the form of numbers without additional characters, such as parentheses.</w:t>
      </w:r>
    </w:p>
    <w:p w:rsidR="009101EB" w:rsidRPr="005C1059" w:rsidRDefault="009101EB" w:rsidP="009101EB">
      <w:pPr>
        <w:widowControl/>
        <w:numPr>
          <w:ilvl w:val="0"/>
          <w:numId w:val="1"/>
        </w:numPr>
        <w:tabs>
          <w:tab w:val="clear" w:pos="720"/>
          <w:tab w:val="num" w:pos="360"/>
        </w:tabs>
        <w:suppressAutoHyphens w:val="0"/>
        <w:autoSpaceDE w:val="0"/>
        <w:autoSpaceDN w:val="0"/>
        <w:adjustRightInd w:val="0"/>
        <w:ind w:left="360"/>
        <w:jc w:val="both"/>
        <w:rPr>
          <w:sz w:val="23"/>
          <w:szCs w:val="23"/>
          <w:lang w:val="en-US"/>
        </w:rPr>
      </w:pPr>
      <w:r w:rsidRPr="005C1059">
        <w:rPr>
          <w:sz w:val="23"/>
          <w:szCs w:val="23"/>
          <w:lang w:val="en-US"/>
        </w:rPr>
        <w:t>The Editor reserves the right to reject the paper if the negative reviews correspond to the editorial opinion. The articles are not returned. Editors reserve the right to abbreviate the text, reduce the number of drawings, tables</w:t>
      </w:r>
      <w:r>
        <w:rPr>
          <w:sz w:val="23"/>
          <w:szCs w:val="23"/>
          <w:lang w:val="en-US"/>
        </w:rPr>
        <w:t xml:space="preserve"> and</w:t>
      </w:r>
      <w:r w:rsidRPr="005C1059">
        <w:rPr>
          <w:sz w:val="23"/>
          <w:szCs w:val="23"/>
          <w:lang w:val="en-US"/>
        </w:rPr>
        <w:t xml:space="preserve"> graphs within the editing. Editors will not pay royalties.</w:t>
      </w:r>
    </w:p>
    <w:p w:rsidR="009101EB" w:rsidRPr="005C1059" w:rsidRDefault="009101EB" w:rsidP="009101EB">
      <w:pPr>
        <w:widowControl/>
        <w:numPr>
          <w:ilvl w:val="0"/>
          <w:numId w:val="1"/>
        </w:numPr>
        <w:tabs>
          <w:tab w:val="clear" w:pos="720"/>
          <w:tab w:val="num" w:pos="360"/>
        </w:tabs>
        <w:suppressAutoHyphens w:val="0"/>
        <w:autoSpaceDE w:val="0"/>
        <w:autoSpaceDN w:val="0"/>
        <w:adjustRightInd w:val="0"/>
        <w:ind w:left="360"/>
        <w:jc w:val="both"/>
        <w:rPr>
          <w:sz w:val="23"/>
          <w:szCs w:val="23"/>
          <w:lang w:val="en-US"/>
        </w:rPr>
      </w:pPr>
      <w:r w:rsidRPr="005C1059">
        <w:rPr>
          <w:sz w:val="23"/>
          <w:szCs w:val="23"/>
          <w:lang w:val="en-US"/>
        </w:rPr>
        <w:t>In order to prevent ghostwriting and guest authorship a</w:t>
      </w:r>
      <w:r>
        <w:rPr>
          <w:sz w:val="23"/>
          <w:szCs w:val="23"/>
          <w:lang w:val="en-US"/>
        </w:rPr>
        <w:t>uthors send a statement</w:t>
      </w:r>
      <w:r w:rsidRPr="005C1059">
        <w:rPr>
          <w:sz w:val="23"/>
          <w:szCs w:val="23"/>
          <w:lang w:val="en-US"/>
        </w:rPr>
        <w:t xml:space="preserve">. Ghostwriting and guest authorship are manifestations of scientific misconduct. All the detected cases of this type will be documented and made </w:t>
      </w:r>
      <w:r w:rsidRPr="005C1059">
        <w:rPr>
          <w:rFonts w:ascii="Cambria Math" w:hAnsi="Cambria Math" w:cs="Cambria Math"/>
          <w:sz w:val="23"/>
          <w:szCs w:val="23"/>
          <w:lang w:val="en-US"/>
        </w:rPr>
        <w:t>​​</w:t>
      </w:r>
      <w:r w:rsidRPr="005C1059">
        <w:rPr>
          <w:sz w:val="23"/>
          <w:szCs w:val="23"/>
          <w:lang w:val="en-US"/>
        </w:rPr>
        <w:t>public. Author submitting an article for publication bears the main responsibility for providing reliable information.</w:t>
      </w:r>
    </w:p>
    <w:p w:rsidR="009101EB" w:rsidRPr="005C1059" w:rsidRDefault="009101EB" w:rsidP="009101EB">
      <w:pPr>
        <w:widowControl/>
        <w:numPr>
          <w:ilvl w:val="0"/>
          <w:numId w:val="1"/>
        </w:numPr>
        <w:tabs>
          <w:tab w:val="clear" w:pos="720"/>
          <w:tab w:val="num" w:pos="360"/>
        </w:tabs>
        <w:suppressAutoHyphens w:val="0"/>
        <w:autoSpaceDE w:val="0"/>
        <w:autoSpaceDN w:val="0"/>
        <w:adjustRightInd w:val="0"/>
        <w:ind w:left="360"/>
        <w:jc w:val="both"/>
        <w:rPr>
          <w:sz w:val="23"/>
          <w:szCs w:val="23"/>
          <w:lang w:val="en-US"/>
        </w:rPr>
      </w:pPr>
      <w:r w:rsidRPr="005C1059">
        <w:rPr>
          <w:sz w:val="23"/>
          <w:szCs w:val="23"/>
          <w:lang w:val="en-US"/>
        </w:rPr>
        <w:t>Please send the work electronically, e-mail: anna_grontkowska@sggw.pl</w:t>
      </w:r>
    </w:p>
    <w:p w:rsidR="00864093" w:rsidRDefault="00864093"/>
    <w:sectPr w:rsidR="00864093" w:rsidSect="008640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75F34"/>
    <w:multiLevelType w:val="hybridMultilevel"/>
    <w:tmpl w:val="227433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9101EB"/>
    <w:rsid w:val="00864093"/>
    <w:rsid w:val="009101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01E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3119</Characters>
  <Application>Microsoft Office Word</Application>
  <DocSecurity>0</DocSecurity>
  <Lines>25</Lines>
  <Paragraphs>7</Paragraphs>
  <ScaleCrop>false</ScaleCrop>
  <Company>SGGW</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krzysiek</dc:creator>
  <cp:lastModifiedBy>krzysiek</cp:lastModifiedBy>
  <cp:revision>1</cp:revision>
  <dcterms:created xsi:type="dcterms:W3CDTF">2014-02-04T15:20:00Z</dcterms:created>
  <dcterms:modified xsi:type="dcterms:W3CDTF">2014-02-04T15:20:00Z</dcterms:modified>
</cp:coreProperties>
</file>